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99" w:rsidRPr="001E5AB4" w:rsidRDefault="009356F4" w:rsidP="003F19A8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H</w:t>
      </w:r>
      <w:r>
        <w:rPr>
          <w:rFonts w:asciiTheme="minorEastAsia" w:hAnsiTheme="minorEastAsia"/>
          <w:sz w:val="44"/>
          <w:szCs w:val="44"/>
        </w:rPr>
        <w:t xml:space="preserve">W2018-51 </w:t>
      </w:r>
      <w:r w:rsidR="002940A4" w:rsidRPr="001E5AB4">
        <w:rPr>
          <w:rFonts w:asciiTheme="minorEastAsia" w:hAnsiTheme="minorEastAsia" w:hint="eastAsia"/>
          <w:sz w:val="44"/>
          <w:szCs w:val="44"/>
        </w:rPr>
        <w:t>监控设备清单</w:t>
      </w:r>
    </w:p>
    <w:p w:rsidR="002940A4" w:rsidRPr="003F19A8" w:rsidRDefault="002940A4" w:rsidP="003F19A8">
      <w:pPr>
        <w:jc w:val="center"/>
        <w:rPr>
          <w:rFonts w:asciiTheme="minorEastAsia" w:hAnsiTheme="minorEastAsia"/>
          <w:sz w:val="18"/>
          <w:szCs w:val="18"/>
        </w:rPr>
      </w:pPr>
    </w:p>
    <w:p w:rsidR="002940A4" w:rsidRPr="003F19A8" w:rsidRDefault="001E5AB4" w:rsidP="003F19A8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                                                                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6"/>
        <w:gridCol w:w="1580"/>
        <w:gridCol w:w="3334"/>
        <w:gridCol w:w="850"/>
        <w:gridCol w:w="1014"/>
        <w:gridCol w:w="908"/>
      </w:tblGrid>
      <w:tr w:rsidR="00B8352B" w:rsidRPr="003F19A8" w:rsidTr="00B8352B">
        <w:trPr>
          <w:trHeight w:val="330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927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设备名称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参数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B8352B" w:rsidRPr="003F19A8" w:rsidTr="00B8352B">
        <w:trPr>
          <w:trHeight w:val="356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27" w:type="pct"/>
          </w:tcPr>
          <w:p w:rsidR="00B8352B" w:rsidRPr="003F19A8" w:rsidRDefault="00B914A4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摄像头</w:t>
            </w:r>
          </w:p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56" w:type="pct"/>
          </w:tcPr>
          <w:p w:rsidR="00B8352B" w:rsidRPr="003F19A8" w:rsidRDefault="00B8352B" w:rsidP="003F19A8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F19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400W像素半球，3.6MM</w:t>
            </w:r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1/2.7" Progressive Scan CMOS• 2560×1440 @ 25 fps</w:t>
            </w:r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  <w:t>• 彩色: 0.005 Lux @(F1.2;AGC ON); 0 Lux with IR</w:t>
            </w:r>
            <w:r w:rsidRPr="003F19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，</w:t>
            </w:r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红外补光, 补光距离 20 ~30 m• IP67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419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27" w:type="pct"/>
          </w:tcPr>
          <w:p w:rsidR="00B8352B" w:rsidRDefault="00B8352B" w:rsidP="003F19A8">
            <w:pPr>
              <w:pStyle w:val="HTML"/>
              <w:shd w:val="clear" w:color="auto" w:fill="FFFFFF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eastAsiaTheme="minorEastAsia" w:hAnsiTheme="minorEastAsia" w:hint="eastAsia"/>
                <w:sz w:val="18"/>
                <w:szCs w:val="18"/>
              </w:rPr>
              <w:t>枪机</w:t>
            </w:r>
          </w:p>
          <w:p w:rsidR="00B8352B" w:rsidRPr="003F19A8" w:rsidRDefault="00B8352B" w:rsidP="003F19A8">
            <w:pPr>
              <w:pStyle w:val="HTML"/>
              <w:shd w:val="clear" w:color="auto" w:fill="FFFFFF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56" w:type="pct"/>
          </w:tcPr>
          <w:p w:rsidR="00B8352B" w:rsidRPr="003F19A8" w:rsidRDefault="00B8352B" w:rsidP="003F19A8">
            <w:pPr>
              <w:pStyle w:val="HTML"/>
              <w:shd w:val="clear" w:color="auto" w:fill="FFFFFF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F19A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400W枪击</w:t>
            </w:r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最高分辨率可达2560 × 1440@25fps,在该分辨率下可输出实时图像</w:t>
            </w:r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  <w:t>支持低码率、低延时、ROI感兴趣区域增强编码,支持smart265编码高效阵列红外灯,使用寿命长,照射距离最远可达50米</w:t>
            </w:r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  <w:t>支持smart IR，防止夜间</w:t>
            </w:r>
            <w:proofErr w:type="gramStart"/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红外过曝</w:t>
            </w:r>
            <w:proofErr w:type="gramEnd"/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ICR红外滤片式自动切换,实现真正的日夜监控支持日夜两套参数独立配置</w:t>
            </w:r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  <w:t>支持</w:t>
            </w:r>
            <w:proofErr w:type="spellStart"/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PoE</w:t>
            </w:r>
            <w:proofErr w:type="spellEnd"/>
            <w:r w:rsidRPr="003F19A8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供电功能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395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927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硬盘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4T监控级硬盘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块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463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927" w:type="pct"/>
          </w:tcPr>
          <w:p w:rsidR="00B8352B" w:rsidRPr="003F19A8" w:rsidRDefault="00B8352B" w:rsidP="00B8352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硬盘录像机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8路网络硬盘录像机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463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27" w:type="pct"/>
          </w:tcPr>
          <w:p w:rsidR="00B8352B" w:rsidRPr="003F19A8" w:rsidRDefault="00B8352B" w:rsidP="00B8352B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交换机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8口POE交换机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420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927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显示器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22寸显示器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台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418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927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线材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网线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批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299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927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机柜</w:t>
            </w:r>
          </w:p>
        </w:tc>
        <w:tc>
          <w:tcPr>
            <w:tcW w:w="1956" w:type="pct"/>
          </w:tcPr>
          <w:p w:rsidR="00B8352B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6U机柜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375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927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辅材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管材，线槽，水晶头等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批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52B" w:rsidRPr="003F19A8" w:rsidTr="00B8352B">
        <w:trPr>
          <w:trHeight w:val="450"/>
        </w:trPr>
        <w:tc>
          <w:tcPr>
            <w:tcW w:w="490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927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实施费用</w:t>
            </w:r>
          </w:p>
        </w:tc>
        <w:tc>
          <w:tcPr>
            <w:tcW w:w="1956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安装调试费用</w:t>
            </w:r>
          </w:p>
        </w:tc>
        <w:tc>
          <w:tcPr>
            <w:tcW w:w="499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95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19A8">
              <w:rPr>
                <w:rFonts w:asciiTheme="minorEastAsia" w:hAnsiTheme="minorEastAsia" w:hint="eastAsia"/>
                <w:sz w:val="18"/>
                <w:szCs w:val="18"/>
              </w:rPr>
              <w:t>批</w:t>
            </w:r>
          </w:p>
        </w:tc>
        <w:tc>
          <w:tcPr>
            <w:tcW w:w="533" w:type="pct"/>
          </w:tcPr>
          <w:p w:rsidR="00B8352B" w:rsidRPr="003F19A8" w:rsidRDefault="00B8352B" w:rsidP="003F19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940A4" w:rsidRPr="003F19A8" w:rsidRDefault="002940A4" w:rsidP="003F19A8">
      <w:pPr>
        <w:jc w:val="center"/>
        <w:rPr>
          <w:rFonts w:asciiTheme="minorEastAsia" w:hAnsiTheme="minorEastAsia"/>
          <w:sz w:val="18"/>
          <w:szCs w:val="18"/>
        </w:rPr>
      </w:pPr>
    </w:p>
    <w:sectPr w:rsidR="002940A4" w:rsidRPr="003F19A8" w:rsidSect="00EA3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0A4"/>
    <w:rsid w:val="001E5AB4"/>
    <w:rsid w:val="002940A4"/>
    <w:rsid w:val="003B32AE"/>
    <w:rsid w:val="003F19A8"/>
    <w:rsid w:val="005F2376"/>
    <w:rsid w:val="00861E44"/>
    <w:rsid w:val="009356F4"/>
    <w:rsid w:val="00B8352B"/>
    <w:rsid w:val="00B850FD"/>
    <w:rsid w:val="00B914A4"/>
    <w:rsid w:val="00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25F7"/>
  <w15:docId w15:val="{C7738243-44E3-4665-AC2E-A5FA342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5F23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5F237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dongmei</cp:lastModifiedBy>
  <cp:revision>6</cp:revision>
  <dcterms:created xsi:type="dcterms:W3CDTF">2018-11-15T02:27:00Z</dcterms:created>
  <dcterms:modified xsi:type="dcterms:W3CDTF">2018-11-16T07:15:00Z</dcterms:modified>
</cp:coreProperties>
</file>