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:</w:t>
      </w:r>
    </w:p>
    <w:p>
      <w:pPr>
        <w:tabs>
          <w:tab w:val="center" w:pos="4153"/>
        </w:tabs>
        <w:snapToGrid w:val="0"/>
        <w:jc w:val="center"/>
        <w:rPr>
          <w:rFonts w:ascii="方正小标宋简体" w:hAnsi="仿宋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color w:val="000000"/>
          <w:sz w:val="36"/>
          <w:szCs w:val="36"/>
        </w:rPr>
        <w:t>青海大学20</w:t>
      </w:r>
      <w:r>
        <w:rPr>
          <w:rFonts w:hint="eastAsia" w:ascii="方正小标宋简体" w:hAnsi="仿宋" w:eastAsia="方正小标宋简体" w:cs="方正小标宋简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仿宋" w:eastAsia="方正小标宋简体" w:cs="方正小标宋简体"/>
          <w:color w:val="000000"/>
          <w:sz w:val="36"/>
          <w:szCs w:val="36"/>
        </w:rPr>
        <w:t>年公开招聘工作日程计划表</w:t>
      </w:r>
    </w:p>
    <w:tbl>
      <w:tblPr>
        <w:tblStyle w:val="7"/>
        <w:tblW w:w="5610" w:type="pc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3856"/>
        <w:gridCol w:w="2697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发布公开招聘工作公告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网上报名、资格初审（组织人事部）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公布网上资格初审通过名单，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发布公开招聘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方案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博士专业考核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博士面试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1.现场资格审查（各单位）；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硕士研究生岗位专业考核；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专职实验员岗位专业考核；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4.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本科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岗位（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校团委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专业考核。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5.其他管理岗位（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highlight w:val="none"/>
                <w:lang w:val="en-US" w:eastAsia="zh-CN"/>
              </w:rPr>
              <w:t>信息化技术中心、计划财务处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highlight w:val="none"/>
              </w:rPr>
              <w:t>、保卫处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8月4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1、各用人单位出具资格审查意见；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2、报送专业考核成绩；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3、汇总公示成绩，公布结构化面试名单。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1.现场资格审查；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2.硕士研究生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管理岗位综合素质测试（笔试）；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3.专职辅导员岗位综合素质测试（笔试）。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硕士研究生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管理岗位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的岗位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能力测试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公布成绩及结构化面试名单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专职辅导员岗位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" w:eastAsia="仿宋_GB2312" w:cs="仿宋"/>
                <w:color w:val="0D0D0D"/>
                <w:sz w:val="32"/>
                <w:szCs w:val="32"/>
                <w:highlight w:val="none"/>
                <w:lang w:val="en-US" w:eastAsia="zh-CN"/>
              </w:rPr>
              <w:t>岗位能力</w:t>
            </w:r>
            <w:r>
              <w:rPr>
                <w:rFonts w:hint="eastAsia" w:ascii="仿宋_GB2312" w:hAnsi="仿宋" w:eastAsia="仿宋_GB2312" w:cs="仿宋"/>
                <w:sz w:val="32"/>
                <w:szCs w:val="32"/>
                <w:highlight w:val="none"/>
              </w:rPr>
              <w:t>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（学校及相关单位共同组织）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8月10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公布成绩及职业能力面试名单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结构化面试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职业能力面试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体检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学校主页公告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确定拟招录人员、公示、报批。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公示7天无异议后报省人社厅审批。</w:t>
            </w:r>
          </w:p>
        </w:tc>
      </w:tr>
    </w:tbl>
    <w:p>
      <w:pPr>
        <w:spacing w:line="400" w:lineRule="exact"/>
        <w:ind w:left="707" w:hanging="707" w:hangingChars="221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注：上述安排为计划时间，具体安排以青海大学门户网（</w:t>
      </w:r>
      <w:r>
        <w:rPr>
          <w:rFonts w:ascii="仿宋_GB2312" w:hAnsi="宋体" w:eastAsia="仿宋_GB2312" w:cs="仿宋_GB2312"/>
          <w:sz w:val="32"/>
          <w:szCs w:val="32"/>
        </w:rPr>
        <w:t>http://www.edu.cn</w:t>
      </w:r>
      <w:r>
        <w:rPr>
          <w:rFonts w:hint="eastAsia" w:ascii="仿宋_GB2312" w:hAnsi="宋体" w:eastAsia="仿宋_GB2312" w:cs="仿宋_GB2312"/>
          <w:sz w:val="32"/>
          <w:szCs w:val="32"/>
        </w:rPr>
        <w:t>）公告为准。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  <w:rsid w:val="0E236CE6"/>
    <w:rsid w:val="311107F8"/>
    <w:rsid w:val="362E5BEF"/>
    <w:rsid w:val="57E218BF"/>
    <w:rsid w:val="63EE452D"/>
    <w:rsid w:val="63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默认段落字体 Para Char"/>
    <w:basedOn w:val="1"/>
    <w:qFormat/>
    <w:uiPriority w:val="0"/>
    <w:pPr>
      <w:widowControl/>
      <w:spacing w:line="360" w:lineRule="auto"/>
      <w:ind w:firstLine="200" w:firstLineChars="200"/>
    </w:pPr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</w:rPr>
  </w:style>
  <w:style w:type="paragraph" w:customStyle="1" w:styleId="15">
    <w:name w:val="字元"/>
    <w:basedOn w:val="1"/>
    <w:qFormat/>
    <w:uiPriority w:val="0"/>
    <w:pPr>
      <w:tabs>
        <w:tab w:val="left" w:pos="360"/>
      </w:tabs>
    </w:pPr>
    <w:rPr>
      <w:rFonts w:eastAsia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63DD8-D58D-4F2F-A0D4-B94740F6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535</Characters>
  <Lines>4</Lines>
  <Paragraphs>1</Paragraphs>
  <TotalTime>8</TotalTime>
  <ScaleCrop>false</ScaleCrop>
  <LinksUpToDate>false</LinksUpToDate>
  <CharactersWithSpaces>627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2016-05-19T11:25:00Z</dcterms:created>
  <dc:creator>Administrator</dc:creator>
  <cp:lastModifiedBy>看山不是山</cp:lastModifiedBy>
  <cp:lastPrinted>2019-05-23T01:42:00Z</cp:lastPrinted>
  <dcterms:modified xsi:type="dcterms:W3CDTF">2020-07-07T11:40:06Z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